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附件 2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bookmarkStart w:id="0" w:name="_GoBack"/>
      <w:r>
        <w:rPr>
          <w:rFonts w:hint="eastAsia" w:ascii="方正小标宋简体" w:hAnsi="方正小标宋简体" w:eastAsia="方正小标宋简体" w:cs="方正小标宋简体"/>
          <w:color w:val="000000"/>
          <w:kern w:val="0"/>
          <w:sz w:val="43"/>
          <w:szCs w:val="43"/>
          <w:lang w:val="en-US" w:eastAsia="zh-CN" w:bidi="ar"/>
        </w:rPr>
        <w:t>对照检查 6 个方面内容清单</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eastAsia" w:ascii="仿宋_GB2312" w:hAnsi="宋体" w:eastAsia="仿宋_GB2312" w:cs="仿宋_GB2312"/>
          <w:b/>
          <w:bCs/>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1.学习贯彻习近平新时代中国特色社会主义思想，</w:t>
      </w:r>
      <w:r>
        <w:rPr>
          <w:rFonts w:hint="eastAsia" w:ascii="仿宋_GB2312" w:hAnsi="宋体" w:eastAsia="仿宋_GB2312" w:cs="仿宋_GB2312"/>
          <w:color w:val="000000"/>
          <w:kern w:val="0"/>
          <w:sz w:val="31"/>
          <w:szCs w:val="31"/>
          <w:lang w:val="en-US" w:eastAsia="zh-CN" w:bidi="ar"/>
        </w:rPr>
        <w:t xml:space="preserve">学风是否纯正、学习是否走心深入系统，是否用党的创新理论指导实践、解决问题，是否在把握科学体系、核心要义、实践要求上融会贯通，以思想理论水平的提高促进政治能力、领导能力的提升。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2.维护党中央权威和集中统一领导,</w:t>
      </w:r>
      <w:r>
        <w:rPr>
          <w:rFonts w:hint="eastAsia" w:ascii="仿宋_GB2312" w:hAnsi="宋体" w:eastAsia="仿宋_GB2312" w:cs="仿宋_GB2312"/>
          <w:color w:val="000000"/>
          <w:kern w:val="0"/>
          <w:sz w:val="31"/>
          <w:szCs w:val="31"/>
          <w:lang w:val="en-US" w:eastAsia="zh-CN" w:bidi="ar"/>
        </w:rPr>
        <w:t xml:space="preserve">是否不折不扣贯彻党中央决策部署和习近平总书记重要指示批示精神,是否存在有令不行、有禁不止，作选择、搞变通、打折扣、不到位，不顾大局、搞部门和地方保护主义;是否把铸牢中华民族共同体意识作为各项工作主线，落实政治机关建设有关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3.践行宗旨、服务人民,</w:t>
      </w:r>
      <w:r>
        <w:rPr>
          <w:rFonts w:hint="eastAsia" w:ascii="仿宋_GB2312" w:hAnsi="宋体" w:eastAsia="仿宋_GB2312" w:cs="仿宋_GB2312"/>
          <w:color w:val="000000"/>
          <w:kern w:val="0"/>
          <w:sz w:val="31"/>
          <w:szCs w:val="31"/>
          <w:lang w:val="en-US" w:eastAsia="zh-CN" w:bidi="ar"/>
        </w:rPr>
        <w:t xml:space="preserve">是否存在宗旨意识和群众感情淡漠，脱离群众、脱离实际;是否树立和践行正确政绩观，坚持以人民为中心的发展思想，坚持高质量发展，反对贪大求洋、盲目蛮干;坚持出实招求实效，反对华而不实、数据造假;坚持打基础利长远，反对竭泽而渔、劳民伤财;是否存在违反客观规律大干快上、举债搞“半拉子工程”、政府债务居高不下化解不力、违法占用耕地、违规建设楼堂馆所、统计造假等问题;是否践行“四下基层”破难题、办实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4.求真务实、狠抓落实,</w:t>
      </w:r>
      <w:r>
        <w:rPr>
          <w:rFonts w:hint="eastAsia" w:ascii="仿宋_GB2312" w:hAnsi="宋体" w:eastAsia="仿宋_GB2312" w:cs="仿宋_GB2312"/>
          <w:color w:val="000000"/>
          <w:kern w:val="0"/>
          <w:sz w:val="31"/>
          <w:szCs w:val="31"/>
          <w:lang w:val="en-US" w:eastAsia="zh-CN" w:bidi="ar"/>
        </w:rPr>
        <w:t xml:space="preserve">是否按照总书记要求不折不扣抓落实、雷厉风行抓落实、求真务实抓落实、敢作善为抓落实，做到笃行苦干、紧抓快干、真抓实干、敢想会干;是否存在政策支持还没有得到充分转化落实，是否存在形式主义方面的问题，是否存在作风“慢粗虚”，不愿静下心来研究政策、思考对策、解决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5.以身作则、廉洁自律，</w:t>
      </w:r>
      <w:r>
        <w:rPr>
          <w:rFonts w:hint="eastAsia" w:ascii="仿宋_GB2312" w:hAnsi="宋体" w:eastAsia="仿宋_GB2312" w:cs="仿宋_GB2312"/>
          <w:color w:val="000000"/>
          <w:kern w:val="0"/>
          <w:sz w:val="31"/>
          <w:szCs w:val="31"/>
          <w:lang w:val="en-US" w:eastAsia="zh-CN" w:bidi="ar"/>
        </w:rPr>
        <w:t xml:space="preserve">是否存在纪法意识淡薄，对党规党纪不上心、不了解、不掌握，利用权力和影响力谋私贪腐损害群众利益的问题;是否坚决反对特权思想和特权现象,做到自身清、自身正、自身硬，努力营造风清气正的良好政 治生态。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6.履行全面从严治党责任，</w:t>
      </w:r>
      <w:r>
        <w:rPr>
          <w:rFonts w:hint="eastAsia" w:ascii="仿宋_GB2312" w:hAnsi="宋体" w:eastAsia="仿宋_GB2312" w:cs="仿宋_GB2312"/>
          <w:color w:val="000000"/>
          <w:kern w:val="0"/>
          <w:sz w:val="31"/>
          <w:szCs w:val="31"/>
          <w:lang w:val="en-US" w:eastAsia="zh-CN" w:bidi="ar"/>
        </w:rPr>
        <w:t xml:space="preserve">是否落实党委(党组)管党治党主体责任、党委(党组)书记第一责任人责任、领导班子成员“一岗双责”责任;是否做到明责知责、履责尽责、考责问责。 </w:t>
      </w:r>
    </w:p>
    <w:p>
      <w:pPr>
        <w:keepNext w:val="0"/>
        <w:keepLines w:val="0"/>
        <w:pageBreakBefore w:val="0"/>
        <w:kinsoku/>
        <w:wordWrap/>
        <w:overflowPunct/>
        <w:topLinePunct w:val="0"/>
        <w:autoSpaceDE/>
        <w:autoSpaceDN/>
        <w:bidi w:val="0"/>
        <w:adjustRightInd/>
        <w:snapToGrid/>
        <w:spacing w:line="56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mU1YTkzZTNjNTgwYmEwYWY2YzQwYjQ3ZDYzZGQifQ=="/>
  </w:docVars>
  <w:rsids>
    <w:rsidRoot w:val="29236229"/>
    <w:rsid w:val="2923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2024-03-18T07:36:00Z</dcterms:created>
  <dc:creator>Meetyoumaker</dc:creator>
  <cp:lastModifiedBy>Meetyoumaker</cp:lastModifiedBy>
  <dcterms:modified xsi:type="dcterms:W3CDTF">2024-03-18T07:37:04Z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8166DED17625471BBE5D51E5EEC97CAE_11</vt:lpwstr>
  </property>
</Properties>
</file>